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F734" w14:textId="2DE036FE" w:rsidR="00B86540" w:rsidRPr="002D2240" w:rsidRDefault="00887FAC">
      <w:pPr>
        <w:spacing w:after="0" w:line="240" w:lineRule="auto"/>
        <w:rPr>
          <w:rFonts w:ascii="Corbel" w:hAnsi="Corbel"/>
          <w:b/>
          <w:bCs/>
          <w:color w:val="452AA6"/>
          <w:sz w:val="24"/>
          <w:szCs w:val="24"/>
          <w:u w:color="452AA6"/>
        </w:rPr>
      </w:pPr>
      <w:bookmarkStart w:id="0" w:name="_Hlk163677274"/>
      <w:r w:rsidRPr="002D2240">
        <w:rPr>
          <w:rFonts w:ascii="Corbel" w:hAnsi="Corbel"/>
          <w:b/>
          <w:bCs/>
          <w:color w:val="452AA6"/>
          <w:sz w:val="24"/>
          <w:szCs w:val="24"/>
          <w:u w:color="452AA6"/>
        </w:rPr>
        <w:t xml:space="preserve">                                  </w:t>
      </w:r>
    </w:p>
    <w:p w14:paraId="16F7F736" w14:textId="7EFDFC70" w:rsidR="00B86540" w:rsidRPr="002D2240" w:rsidRDefault="00B86540">
      <w:pPr>
        <w:spacing w:after="0" w:line="240" w:lineRule="auto"/>
        <w:rPr>
          <w:rFonts w:ascii="Corbel" w:eastAsia="Arial" w:hAnsi="Corbel" w:cs="Arial"/>
          <w:b/>
          <w:bCs/>
          <w:color w:val="452AA6"/>
          <w:sz w:val="24"/>
          <w:szCs w:val="24"/>
          <w:u w:val="single" w:color="452AA6"/>
        </w:rPr>
      </w:pPr>
    </w:p>
    <w:p w14:paraId="16F7F737" w14:textId="6B2A03DF" w:rsidR="00B86540" w:rsidRPr="002D2240" w:rsidRDefault="002D2240">
      <w:pPr>
        <w:spacing w:after="0" w:line="240" w:lineRule="auto"/>
        <w:rPr>
          <w:rFonts w:ascii="Calibri" w:eastAsia="Arial" w:hAnsi="Calibri" w:cs="Calibri"/>
          <w:color w:val="002060"/>
          <w:sz w:val="24"/>
          <w:szCs w:val="24"/>
          <w:u w:val="single" w:color="452AA6"/>
        </w:rPr>
      </w:pPr>
      <w:r w:rsidRPr="002D2240">
        <w:rPr>
          <w:rFonts w:ascii="Calibri" w:hAnsi="Calibri" w:cs="Calibri"/>
          <w:color w:val="002060"/>
          <w:sz w:val="24"/>
          <w:szCs w:val="24"/>
          <w:u w:color="452AA6"/>
        </w:rPr>
        <w:t xml:space="preserve">Notulen Algemene Ledenvergadering </w:t>
      </w:r>
      <w:r w:rsidR="00F5393D" w:rsidRPr="002D2240">
        <w:rPr>
          <w:rFonts w:ascii="Calibri" w:hAnsi="Calibri" w:cs="Calibri"/>
          <w:color w:val="002060"/>
          <w:sz w:val="24"/>
          <w:szCs w:val="24"/>
          <w:u w:color="452AA6"/>
        </w:rPr>
        <w:t>d.d.</w:t>
      </w:r>
      <w:r w:rsidRPr="002D2240">
        <w:rPr>
          <w:rFonts w:ascii="Calibri" w:hAnsi="Calibri" w:cs="Calibri"/>
          <w:color w:val="002060"/>
          <w:sz w:val="24"/>
          <w:szCs w:val="24"/>
          <w:u w:color="452AA6"/>
        </w:rPr>
        <w:t xml:space="preserve"> 1</w:t>
      </w:r>
      <w:r w:rsidR="00F5393D" w:rsidRPr="002D2240">
        <w:rPr>
          <w:rFonts w:ascii="Calibri" w:hAnsi="Calibri" w:cs="Calibri"/>
          <w:color w:val="002060"/>
          <w:sz w:val="24"/>
          <w:szCs w:val="24"/>
          <w:u w:color="452AA6"/>
        </w:rPr>
        <w:t>0 april 2024</w:t>
      </w:r>
    </w:p>
    <w:p w14:paraId="16F7F738" w14:textId="77777777" w:rsidR="00B86540" w:rsidRPr="002D2240" w:rsidRDefault="00B86540">
      <w:pPr>
        <w:spacing w:after="0" w:line="240" w:lineRule="auto"/>
        <w:rPr>
          <w:rFonts w:ascii="Calibri" w:eastAsia="Arial" w:hAnsi="Calibri" w:cs="Calibri"/>
          <w:color w:val="002060"/>
          <w:sz w:val="24"/>
          <w:szCs w:val="24"/>
          <w:u w:val="single" w:color="452AA6"/>
        </w:rPr>
      </w:pPr>
    </w:p>
    <w:p w14:paraId="16F7F73B" w14:textId="050304CE" w:rsidR="00B86540" w:rsidRPr="002D2240" w:rsidRDefault="00887FAC">
      <w:pPr>
        <w:spacing w:after="0" w:line="240" w:lineRule="auto"/>
        <w:rPr>
          <w:rFonts w:ascii="Calibri" w:eastAsia="Arial" w:hAnsi="Calibri" w:cs="Calibri"/>
          <w:color w:val="002060"/>
          <w:sz w:val="24"/>
          <w:szCs w:val="24"/>
        </w:rPr>
      </w:pPr>
      <w:r w:rsidRPr="002D2240">
        <w:rPr>
          <w:rFonts w:ascii="Calibri" w:hAnsi="Calibri" w:cs="Calibri"/>
          <w:color w:val="002060"/>
          <w:sz w:val="24"/>
          <w:szCs w:val="24"/>
          <w:u w:color="1F497D"/>
        </w:rPr>
        <w:t>Locatie: Restaurant De Boschvijver, J.C. Wilslaan, Apeldoorn</w:t>
      </w:r>
    </w:p>
    <w:p w14:paraId="16F7F73C" w14:textId="77777777" w:rsidR="00B86540" w:rsidRPr="002D2240" w:rsidRDefault="00B86540">
      <w:pPr>
        <w:spacing w:after="0" w:line="240" w:lineRule="auto"/>
        <w:rPr>
          <w:rFonts w:ascii="Calibri" w:eastAsia="Arial" w:hAnsi="Calibri" w:cs="Calibri"/>
          <w:color w:val="002060"/>
          <w:sz w:val="24"/>
          <w:szCs w:val="24"/>
        </w:rPr>
      </w:pPr>
    </w:p>
    <w:p w14:paraId="16F7F73F" w14:textId="77777777" w:rsidR="00B86540" w:rsidRPr="002D2240" w:rsidRDefault="00B86540">
      <w:pPr>
        <w:spacing w:after="0" w:line="240" w:lineRule="auto"/>
        <w:rPr>
          <w:rFonts w:ascii="Calibri" w:eastAsia="Arial" w:hAnsi="Calibri" w:cs="Calibri"/>
          <w:color w:val="002060"/>
          <w:sz w:val="24"/>
          <w:szCs w:val="24"/>
          <w:u w:val="single" w:color="452AA6"/>
        </w:rPr>
      </w:pPr>
    </w:p>
    <w:p w14:paraId="60189FCD" w14:textId="54DBB708" w:rsidR="006B0DAD" w:rsidRDefault="006B0DAD" w:rsidP="006B0DAD">
      <w:pPr>
        <w:pStyle w:val="Lijstalinea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>
        <w:rPr>
          <w:rFonts w:ascii="Calibri" w:hAnsi="Calibri" w:cs="Calibri"/>
          <w:b/>
          <w:bCs/>
          <w:color w:val="002060"/>
          <w:sz w:val="24"/>
          <w:szCs w:val="24"/>
        </w:rPr>
        <w:t>Opening</w:t>
      </w:r>
    </w:p>
    <w:p w14:paraId="16F7F741" w14:textId="70ED78A5" w:rsidR="00B86540" w:rsidRPr="006B0DAD" w:rsidRDefault="006B0DAD" w:rsidP="006B0DAD">
      <w:pPr>
        <w:spacing w:after="0" w:line="240" w:lineRule="auto"/>
        <w:ind w:left="360" w:firstLine="348"/>
        <w:rPr>
          <w:rFonts w:ascii="Calibri" w:eastAsia="Arial" w:hAnsi="Calibri" w:cs="Calibri"/>
          <w:color w:val="002060"/>
          <w:sz w:val="24"/>
          <w:szCs w:val="24"/>
        </w:rPr>
      </w:pPr>
      <w:r w:rsidRPr="006B0DAD">
        <w:rPr>
          <w:rFonts w:ascii="Calibri" w:hAnsi="Calibri" w:cs="Calibri"/>
          <w:color w:val="002060"/>
          <w:sz w:val="24"/>
          <w:szCs w:val="24"/>
        </w:rPr>
        <w:t>Hugo opent de Algemene Ledenvergadering (ALV) en heet alle aanwezigen welkom.</w:t>
      </w:r>
      <w:r w:rsidRPr="006B0DAD">
        <w:rPr>
          <w:rFonts w:ascii="Calibri" w:hAnsi="Calibri" w:cs="Calibri"/>
          <w:color w:val="002060"/>
          <w:sz w:val="24"/>
          <w:szCs w:val="24"/>
        </w:rPr>
        <w:br/>
      </w:r>
    </w:p>
    <w:p w14:paraId="16F7F742" w14:textId="77777777" w:rsidR="00B86540" w:rsidRPr="002D2240" w:rsidRDefault="00887FAC" w:rsidP="006B0DAD">
      <w:pPr>
        <w:pStyle w:val="Lijstalinea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2D2240">
        <w:rPr>
          <w:rFonts w:ascii="Calibri" w:hAnsi="Calibri" w:cs="Calibri"/>
          <w:b/>
          <w:bCs/>
          <w:color w:val="002060"/>
          <w:sz w:val="24"/>
          <w:szCs w:val="24"/>
        </w:rPr>
        <w:t>Mededelingen</w:t>
      </w:r>
    </w:p>
    <w:p w14:paraId="092012A4" w14:textId="68B9E611" w:rsidR="006B0DAD" w:rsidRPr="006B0DAD" w:rsidRDefault="006B0DAD" w:rsidP="006B0DAD">
      <w:pPr>
        <w:pStyle w:val="Lijstalinea"/>
        <w:spacing w:line="240" w:lineRule="auto"/>
        <w:rPr>
          <w:rFonts w:ascii="Calibri" w:hAnsi="Calibri" w:cs="Calibri"/>
          <w:color w:val="002060"/>
          <w:sz w:val="24"/>
          <w:szCs w:val="24"/>
        </w:rPr>
      </w:pPr>
      <w:r w:rsidRPr="006B0DAD">
        <w:rPr>
          <w:rFonts w:ascii="Calibri" w:hAnsi="Calibri" w:cs="Calibri"/>
          <w:color w:val="002060"/>
          <w:sz w:val="24"/>
          <w:szCs w:val="24"/>
        </w:rPr>
        <w:t>Toevoeging aan de agenda: de kascommissie.</w:t>
      </w:r>
    </w:p>
    <w:p w14:paraId="7581B892" w14:textId="71BCE9BC" w:rsidR="00E10095" w:rsidRPr="002D2240" w:rsidRDefault="00887FAC" w:rsidP="006B0DAD">
      <w:pPr>
        <w:pStyle w:val="Lijstalinea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2D2240">
        <w:rPr>
          <w:rFonts w:ascii="Calibri" w:hAnsi="Calibri" w:cs="Calibri"/>
          <w:b/>
          <w:bCs/>
          <w:color w:val="002060"/>
          <w:sz w:val="24"/>
          <w:szCs w:val="24"/>
        </w:rPr>
        <w:t>Vaststellen verslag ALV 1</w:t>
      </w:r>
      <w:r w:rsidR="00F5393D" w:rsidRPr="002D2240">
        <w:rPr>
          <w:rFonts w:ascii="Calibri" w:hAnsi="Calibri" w:cs="Calibri"/>
          <w:b/>
          <w:bCs/>
          <w:color w:val="002060"/>
          <w:sz w:val="24"/>
          <w:szCs w:val="24"/>
        </w:rPr>
        <w:t>1 oktober 2023</w:t>
      </w:r>
    </w:p>
    <w:p w14:paraId="27EFCBD9" w14:textId="05ACDFEB" w:rsidR="00E10095" w:rsidRPr="002D2240" w:rsidRDefault="002D2240" w:rsidP="006B0DAD">
      <w:pPr>
        <w:spacing w:after="0" w:line="240" w:lineRule="auto"/>
        <w:ind w:left="708"/>
        <w:rPr>
          <w:rFonts w:ascii="Calibri" w:hAnsi="Calibri" w:cs="Calibri"/>
          <w:color w:val="002060"/>
          <w:sz w:val="24"/>
          <w:szCs w:val="24"/>
        </w:rPr>
      </w:pPr>
      <w:r w:rsidRPr="002D2240">
        <w:rPr>
          <w:rFonts w:ascii="Calibri" w:hAnsi="Calibri" w:cs="Calibri"/>
          <w:color w:val="002060"/>
          <w:sz w:val="24"/>
          <w:szCs w:val="24"/>
        </w:rPr>
        <w:t>Het verslag wordt aangenomen.</w:t>
      </w:r>
    </w:p>
    <w:p w14:paraId="16F7F745" w14:textId="77777777" w:rsidR="00B86540" w:rsidRPr="002D2240" w:rsidRDefault="00887FAC" w:rsidP="006B0DAD">
      <w:pPr>
        <w:pStyle w:val="Lijstalinea"/>
        <w:spacing w:after="0" w:line="240" w:lineRule="auto"/>
        <w:ind w:left="0"/>
        <w:rPr>
          <w:rFonts w:ascii="Calibri" w:eastAsia="Arial" w:hAnsi="Calibri" w:cs="Calibri"/>
          <w:color w:val="002060"/>
          <w:sz w:val="24"/>
          <w:szCs w:val="24"/>
        </w:rPr>
      </w:pPr>
      <w:r w:rsidRPr="002D2240">
        <w:rPr>
          <w:rFonts w:ascii="Calibri" w:eastAsia="Arial" w:hAnsi="Calibri" w:cs="Calibri"/>
          <w:color w:val="002060"/>
          <w:sz w:val="24"/>
          <w:szCs w:val="24"/>
        </w:rPr>
        <w:tab/>
      </w:r>
      <w:r w:rsidRPr="002D2240">
        <w:rPr>
          <w:rFonts w:ascii="Calibri" w:eastAsia="Arial" w:hAnsi="Calibri" w:cs="Calibri"/>
          <w:color w:val="002060"/>
          <w:sz w:val="24"/>
          <w:szCs w:val="24"/>
        </w:rPr>
        <w:tab/>
      </w:r>
    </w:p>
    <w:p w14:paraId="2F1C86C4" w14:textId="5B33B2CE" w:rsidR="00361DCD" w:rsidRPr="002D2240" w:rsidRDefault="00F5393D" w:rsidP="006B0DAD">
      <w:pPr>
        <w:pStyle w:val="Lijstalinea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2D2240">
        <w:rPr>
          <w:rFonts w:ascii="Calibri" w:hAnsi="Calibri" w:cs="Calibri"/>
          <w:b/>
          <w:bCs/>
          <w:color w:val="002060"/>
          <w:sz w:val="24"/>
          <w:szCs w:val="24"/>
        </w:rPr>
        <w:t>Begroting 2024-2025</w:t>
      </w:r>
    </w:p>
    <w:p w14:paraId="6C580141" w14:textId="77777777" w:rsidR="006B0DAD" w:rsidRDefault="006B0DAD" w:rsidP="006B0DAD">
      <w:pPr>
        <w:pStyle w:val="Lijstalinea"/>
        <w:spacing w:after="0" w:line="240" w:lineRule="auto"/>
        <w:rPr>
          <w:rFonts w:ascii="Calibri" w:hAnsi="Calibri" w:cs="Calibri"/>
          <w:color w:val="002060"/>
          <w:sz w:val="24"/>
          <w:szCs w:val="24"/>
        </w:rPr>
      </w:pPr>
    </w:p>
    <w:p w14:paraId="041399ED" w14:textId="38F71FD3" w:rsidR="006B0DAD" w:rsidRDefault="006B0DAD" w:rsidP="006B0DAD">
      <w:pPr>
        <w:pStyle w:val="Lijstalinea"/>
        <w:numPr>
          <w:ilvl w:val="0"/>
          <w:numId w:val="6"/>
        </w:numPr>
        <w:spacing w:line="240" w:lineRule="auto"/>
        <w:rPr>
          <w:rFonts w:ascii="Calibri" w:hAnsi="Calibri" w:cs="Calibri"/>
          <w:color w:val="002060"/>
          <w:sz w:val="24"/>
          <w:szCs w:val="24"/>
        </w:rPr>
      </w:pPr>
      <w:r w:rsidRPr="006B0DAD">
        <w:rPr>
          <w:rFonts w:ascii="Calibri" w:hAnsi="Calibri" w:cs="Calibri"/>
          <w:color w:val="002060"/>
          <w:sz w:val="24"/>
          <w:szCs w:val="24"/>
        </w:rPr>
        <w:t xml:space="preserve">Huidig ledenaantal: 25. </w:t>
      </w:r>
      <w:r>
        <w:rPr>
          <w:rFonts w:ascii="Calibri" w:hAnsi="Calibri" w:cs="Calibri"/>
          <w:color w:val="002060"/>
          <w:sz w:val="24"/>
          <w:szCs w:val="24"/>
        </w:rPr>
        <w:br/>
      </w:r>
      <w:r w:rsidRPr="006B0DAD">
        <w:rPr>
          <w:rFonts w:ascii="Calibri" w:hAnsi="Calibri" w:cs="Calibri"/>
          <w:color w:val="002060"/>
          <w:sz w:val="24"/>
          <w:szCs w:val="24"/>
        </w:rPr>
        <w:t xml:space="preserve">Er is een grotere ledenbasis nodig om de kosten beter te verdelen. </w:t>
      </w:r>
    </w:p>
    <w:p w14:paraId="6006D7E5" w14:textId="7606F5E0" w:rsidR="006B0DAD" w:rsidRPr="006B0DAD" w:rsidRDefault="006B0DAD" w:rsidP="006B0DAD">
      <w:pPr>
        <w:pStyle w:val="Lijstalinea"/>
        <w:numPr>
          <w:ilvl w:val="0"/>
          <w:numId w:val="6"/>
        </w:numPr>
        <w:spacing w:line="240" w:lineRule="auto"/>
        <w:rPr>
          <w:rFonts w:ascii="Calibri" w:hAnsi="Calibri" w:cs="Calibri"/>
          <w:color w:val="002060"/>
          <w:sz w:val="24"/>
          <w:szCs w:val="24"/>
        </w:rPr>
      </w:pPr>
      <w:r w:rsidRPr="006B0DAD">
        <w:rPr>
          <w:rFonts w:ascii="Calibri" w:hAnsi="Calibri" w:cs="Calibri"/>
          <w:color w:val="002060"/>
          <w:sz w:val="24"/>
          <w:szCs w:val="24"/>
        </w:rPr>
        <w:t>Vorige verlaging van de contributie met € 100,- vanwege de annulering van eetbijeenkomsten door het coronavirus wordt teruggedraaid.</w:t>
      </w:r>
    </w:p>
    <w:p w14:paraId="0195626F" w14:textId="6E3AA365" w:rsidR="006B0DAD" w:rsidRPr="006B0DAD" w:rsidRDefault="006B0DAD" w:rsidP="006B0DAD">
      <w:pPr>
        <w:pStyle w:val="Lijstalinea"/>
        <w:numPr>
          <w:ilvl w:val="0"/>
          <w:numId w:val="6"/>
        </w:numPr>
        <w:spacing w:line="240" w:lineRule="auto"/>
        <w:rPr>
          <w:rFonts w:ascii="Calibri" w:hAnsi="Calibri" w:cs="Calibri"/>
          <w:color w:val="002060"/>
          <w:sz w:val="24"/>
          <w:szCs w:val="24"/>
        </w:rPr>
      </w:pPr>
      <w:r w:rsidRPr="006B0DAD">
        <w:rPr>
          <w:rFonts w:ascii="Calibri" w:hAnsi="Calibri" w:cs="Calibri"/>
          <w:color w:val="002060"/>
          <w:sz w:val="24"/>
          <w:szCs w:val="24"/>
        </w:rPr>
        <w:t>Extra verhoging van €</w:t>
      </w:r>
      <w:r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6B0DAD">
        <w:rPr>
          <w:rFonts w:ascii="Calibri" w:hAnsi="Calibri" w:cs="Calibri"/>
          <w:color w:val="002060"/>
          <w:sz w:val="24"/>
          <w:szCs w:val="24"/>
        </w:rPr>
        <w:t>25</w:t>
      </w:r>
      <w:r>
        <w:rPr>
          <w:rFonts w:ascii="Calibri" w:hAnsi="Calibri" w:cs="Calibri"/>
          <w:color w:val="002060"/>
          <w:sz w:val="24"/>
          <w:szCs w:val="24"/>
        </w:rPr>
        <w:t>,-</w:t>
      </w:r>
      <w:r w:rsidRPr="006B0DAD">
        <w:rPr>
          <w:rFonts w:ascii="Calibri" w:hAnsi="Calibri" w:cs="Calibri"/>
          <w:color w:val="002060"/>
          <w:sz w:val="24"/>
          <w:szCs w:val="24"/>
        </w:rPr>
        <w:t xml:space="preserve"> in contributie is noodzakelijk door de gestegen kosten van evenementen, resulterend in een nieuwe contributie van €</w:t>
      </w:r>
      <w:r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6B0DAD">
        <w:rPr>
          <w:rFonts w:ascii="Calibri" w:hAnsi="Calibri" w:cs="Calibri"/>
          <w:color w:val="002060"/>
          <w:sz w:val="24"/>
          <w:szCs w:val="24"/>
        </w:rPr>
        <w:t>600</w:t>
      </w:r>
      <w:r>
        <w:rPr>
          <w:rFonts w:ascii="Calibri" w:hAnsi="Calibri" w:cs="Calibri"/>
          <w:color w:val="002060"/>
          <w:sz w:val="24"/>
          <w:szCs w:val="24"/>
        </w:rPr>
        <w:t>,-</w:t>
      </w:r>
    </w:p>
    <w:p w14:paraId="5AEDE190" w14:textId="77777777" w:rsidR="006B0DAD" w:rsidRPr="006B0DAD" w:rsidRDefault="006B0DAD" w:rsidP="006B0DAD">
      <w:pPr>
        <w:pStyle w:val="Lijstalinea"/>
        <w:numPr>
          <w:ilvl w:val="0"/>
          <w:numId w:val="6"/>
        </w:numPr>
        <w:spacing w:line="240" w:lineRule="auto"/>
        <w:rPr>
          <w:rFonts w:ascii="Calibri" w:hAnsi="Calibri" w:cs="Calibri"/>
          <w:color w:val="002060"/>
          <w:sz w:val="24"/>
          <w:szCs w:val="24"/>
        </w:rPr>
      </w:pPr>
      <w:r w:rsidRPr="006B0DAD">
        <w:rPr>
          <w:rFonts w:ascii="Calibri" w:hAnsi="Calibri" w:cs="Calibri"/>
          <w:color w:val="002060"/>
          <w:sz w:val="24"/>
          <w:szCs w:val="24"/>
        </w:rPr>
        <w:t>Kostenbeheersing wordt toegepast bij evenementen zoals de nieuwjaarsbijeenkomst en de bestuurswissel.</w:t>
      </w:r>
    </w:p>
    <w:p w14:paraId="5847D388" w14:textId="58844F40" w:rsidR="002D2240" w:rsidRPr="002D2240" w:rsidRDefault="002D2240" w:rsidP="002D2240">
      <w:pPr>
        <w:pStyle w:val="Lijstalinea"/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2D2240">
        <w:rPr>
          <w:rFonts w:ascii="Calibri" w:hAnsi="Calibri" w:cs="Calibri"/>
          <w:b/>
          <w:bCs/>
          <w:color w:val="002060"/>
          <w:sz w:val="24"/>
          <w:szCs w:val="24"/>
        </w:rPr>
        <w:t>Kascommissie</w:t>
      </w:r>
    </w:p>
    <w:p w14:paraId="59E80C3F" w14:textId="3D2734F8" w:rsidR="006B0DAD" w:rsidRPr="006B0DAD" w:rsidRDefault="006B0DAD" w:rsidP="006B0DAD">
      <w:pPr>
        <w:pStyle w:val="Lijstalinea"/>
        <w:numPr>
          <w:ilvl w:val="0"/>
          <w:numId w:val="7"/>
        </w:numPr>
        <w:rPr>
          <w:rFonts w:ascii="Calibri" w:hAnsi="Calibri" w:cs="Calibri"/>
          <w:color w:val="002060"/>
          <w:sz w:val="24"/>
          <w:szCs w:val="24"/>
        </w:rPr>
      </w:pPr>
      <w:r w:rsidRPr="006B0DAD">
        <w:rPr>
          <w:rFonts w:ascii="Calibri" w:hAnsi="Calibri" w:cs="Calibri"/>
          <w:color w:val="002060"/>
          <w:sz w:val="24"/>
          <w:szCs w:val="24"/>
        </w:rPr>
        <w:t xml:space="preserve">Bart en Ad zullen de cijfers in oktober inspecteren. </w:t>
      </w:r>
      <w:r w:rsidR="005E11A4">
        <w:rPr>
          <w:rFonts w:ascii="Calibri" w:hAnsi="Calibri" w:cs="Calibri"/>
          <w:color w:val="002060"/>
          <w:sz w:val="24"/>
          <w:szCs w:val="24"/>
        </w:rPr>
        <w:t>Dit gebeurd na de definitieve cijfers en niet bij de begroting.</w:t>
      </w:r>
    </w:p>
    <w:p w14:paraId="10372895" w14:textId="75B5A7A6" w:rsidR="00361DCD" w:rsidRPr="002D2240" w:rsidRDefault="00361DCD" w:rsidP="00361DCD">
      <w:pPr>
        <w:pStyle w:val="Lijstalinea"/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2D2240">
        <w:rPr>
          <w:rFonts w:ascii="Calibri" w:hAnsi="Calibri" w:cs="Calibri"/>
          <w:b/>
          <w:bCs/>
          <w:color w:val="002060"/>
          <w:sz w:val="24"/>
          <w:szCs w:val="24"/>
        </w:rPr>
        <w:t>Vaststellen contributie</w:t>
      </w:r>
    </w:p>
    <w:p w14:paraId="5EAF8ED7" w14:textId="4EF3F168" w:rsidR="006B0DAD" w:rsidRDefault="006B0DAD" w:rsidP="006B0DAD">
      <w:pPr>
        <w:pStyle w:val="Lijstalinea"/>
        <w:numPr>
          <w:ilvl w:val="0"/>
          <w:numId w:val="8"/>
        </w:numPr>
        <w:rPr>
          <w:rFonts w:ascii="Calibri" w:hAnsi="Calibri" w:cs="Calibri"/>
          <w:color w:val="002060"/>
          <w:sz w:val="24"/>
          <w:szCs w:val="24"/>
        </w:rPr>
      </w:pPr>
      <w:r w:rsidRPr="006B0DAD">
        <w:rPr>
          <w:rFonts w:ascii="Calibri" w:hAnsi="Calibri" w:cs="Calibri"/>
          <w:color w:val="002060"/>
          <w:sz w:val="24"/>
          <w:szCs w:val="24"/>
        </w:rPr>
        <w:t>Het vaststellen van de contributie is uitgesteld vanwege het ontbreken van een balans bij de stukken. Dit punt zal in de volgende bijeenkomst opnieuw worden besproken.</w:t>
      </w:r>
    </w:p>
    <w:p w14:paraId="29F3CDC2" w14:textId="2DCE9D00" w:rsidR="005E11A4" w:rsidRPr="005E11A4" w:rsidRDefault="005E11A4" w:rsidP="005E11A4">
      <w:pPr>
        <w:pStyle w:val="Lijstalinea"/>
        <w:rPr>
          <w:rFonts w:ascii="Calibri" w:hAnsi="Calibri" w:cs="Calibri"/>
          <w:b/>
          <w:bCs/>
          <w:color w:val="002060"/>
          <w:sz w:val="24"/>
          <w:szCs w:val="24"/>
        </w:rPr>
      </w:pPr>
      <w:r w:rsidRPr="005E11A4">
        <w:rPr>
          <w:rFonts w:ascii="Calibri" w:hAnsi="Calibri" w:cs="Calibri"/>
          <w:b/>
          <w:bCs/>
          <w:color w:val="002060"/>
          <w:sz w:val="24"/>
          <w:szCs w:val="24"/>
        </w:rPr>
        <w:t>Vergadering 8 mei 2024</w:t>
      </w:r>
    </w:p>
    <w:p w14:paraId="56E52DC7" w14:textId="2A569743" w:rsidR="006B0DAD" w:rsidRPr="006B0DAD" w:rsidRDefault="006B0DAD" w:rsidP="006B0DAD">
      <w:pPr>
        <w:pStyle w:val="Lijstalinea"/>
        <w:numPr>
          <w:ilvl w:val="0"/>
          <w:numId w:val="8"/>
        </w:numPr>
        <w:rPr>
          <w:rFonts w:ascii="Calibri" w:hAnsi="Calibri" w:cs="Calibri"/>
          <w:b/>
          <w:bCs/>
          <w:color w:val="002060"/>
          <w:sz w:val="24"/>
          <w:szCs w:val="24"/>
        </w:rPr>
      </w:pPr>
      <w:r w:rsidRPr="006B0DAD">
        <w:rPr>
          <w:rFonts w:ascii="Calibri" w:hAnsi="Calibri" w:cs="Calibri"/>
          <w:b/>
          <w:bCs/>
          <w:color w:val="002060"/>
          <w:sz w:val="24"/>
          <w:szCs w:val="24"/>
        </w:rPr>
        <w:t>Contributieverhoging</w:t>
      </w:r>
    </w:p>
    <w:p w14:paraId="1AE5081D" w14:textId="4B42EADB" w:rsidR="00343EBC" w:rsidRDefault="006B0DAD" w:rsidP="006B0DAD">
      <w:pPr>
        <w:pStyle w:val="Lijstalinea"/>
        <w:rPr>
          <w:rFonts w:ascii="Calibri" w:hAnsi="Calibri" w:cs="Calibri"/>
          <w:color w:val="002060"/>
          <w:sz w:val="24"/>
          <w:szCs w:val="24"/>
        </w:rPr>
      </w:pPr>
      <w:r>
        <w:rPr>
          <w:rFonts w:ascii="Calibri" w:hAnsi="Calibri" w:cs="Calibri"/>
          <w:color w:val="002060"/>
          <w:sz w:val="24"/>
          <w:szCs w:val="24"/>
        </w:rPr>
        <w:t>N</w:t>
      </w:r>
      <w:r w:rsidRPr="006B0DAD">
        <w:rPr>
          <w:rFonts w:ascii="Calibri" w:hAnsi="Calibri" w:cs="Calibri"/>
          <w:color w:val="002060"/>
          <w:sz w:val="24"/>
          <w:szCs w:val="24"/>
        </w:rPr>
        <w:t>a uitleg van Antoine over het eigen vermogen van €</w:t>
      </w:r>
      <w:r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6B0DAD">
        <w:rPr>
          <w:rFonts w:ascii="Calibri" w:hAnsi="Calibri" w:cs="Calibri"/>
          <w:color w:val="002060"/>
          <w:sz w:val="24"/>
          <w:szCs w:val="24"/>
        </w:rPr>
        <w:t>7</w:t>
      </w:r>
      <w:r>
        <w:rPr>
          <w:rFonts w:ascii="Calibri" w:hAnsi="Calibri" w:cs="Calibri"/>
          <w:color w:val="002060"/>
          <w:sz w:val="24"/>
          <w:szCs w:val="24"/>
        </w:rPr>
        <w:t>.</w:t>
      </w:r>
      <w:r w:rsidRPr="006B0DAD">
        <w:rPr>
          <w:rFonts w:ascii="Calibri" w:hAnsi="Calibri" w:cs="Calibri"/>
          <w:color w:val="002060"/>
          <w:sz w:val="24"/>
          <w:szCs w:val="24"/>
        </w:rPr>
        <w:t>500,-- stemt de vergadering in met de verhoging van de contributie naar €</w:t>
      </w:r>
      <w:r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6B0DAD">
        <w:rPr>
          <w:rFonts w:ascii="Calibri" w:hAnsi="Calibri" w:cs="Calibri"/>
          <w:color w:val="002060"/>
          <w:sz w:val="24"/>
          <w:szCs w:val="24"/>
        </w:rPr>
        <w:t>600,--.</w:t>
      </w:r>
    </w:p>
    <w:p w14:paraId="79E4D445" w14:textId="6A69D0A1" w:rsidR="00575575" w:rsidRDefault="00575575" w:rsidP="005E11A4">
      <w:pPr>
        <w:pStyle w:val="Lijstalinea"/>
        <w:ind w:left="708" w:hanging="424"/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b/>
          <w:bCs/>
          <w:color w:val="002060"/>
          <w:sz w:val="24"/>
          <w:szCs w:val="24"/>
        </w:rPr>
        <w:t xml:space="preserve">6. </w:t>
      </w:r>
      <w:r>
        <w:rPr>
          <w:rFonts w:ascii="Calibri" w:hAnsi="Calibri" w:cs="Calibri"/>
          <w:b/>
          <w:bCs/>
          <w:color w:val="002060"/>
          <w:sz w:val="24"/>
          <w:szCs w:val="24"/>
        </w:rPr>
        <w:tab/>
      </w:r>
      <w:r w:rsidRPr="00575575">
        <w:rPr>
          <w:rFonts w:ascii="Calibri" w:hAnsi="Calibri" w:cs="Calibri"/>
          <w:b/>
          <w:bCs/>
          <w:color w:val="002060"/>
          <w:sz w:val="24"/>
          <w:szCs w:val="24"/>
        </w:rPr>
        <w:t>Sluiting van de vergadering</w:t>
      </w:r>
      <w:r w:rsidRPr="00575575">
        <w:rPr>
          <w:rFonts w:ascii="Calibri" w:hAnsi="Calibri" w:cs="Calibri"/>
          <w:color w:val="002060"/>
          <w:sz w:val="24"/>
          <w:szCs w:val="24"/>
        </w:rPr>
        <w:t xml:space="preserve"> </w:t>
      </w:r>
      <w:r>
        <w:rPr>
          <w:rFonts w:ascii="Calibri" w:hAnsi="Calibri" w:cs="Calibri"/>
          <w:color w:val="002060"/>
          <w:sz w:val="24"/>
          <w:szCs w:val="24"/>
        </w:rPr>
        <w:br/>
      </w:r>
      <w:r w:rsidRPr="00575575">
        <w:rPr>
          <w:rFonts w:ascii="Calibri" w:hAnsi="Calibri" w:cs="Calibri"/>
          <w:color w:val="002060"/>
          <w:sz w:val="24"/>
          <w:szCs w:val="24"/>
        </w:rPr>
        <w:t>De vergadering wordt officieel gesloten.</w:t>
      </w:r>
      <w:r>
        <w:rPr>
          <w:rFonts w:ascii="Calibri" w:hAnsi="Calibri" w:cs="Calibri"/>
          <w:color w:val="002060"/>
          <w:sz w:val="24"/>
          <w:szCs w:val="24"/>
        </w:rPr>
        <w:br w:type="page"/>
      </w:r>
    </w:p>
    <w:p w14:paraId="6587E43E" w14:textId="3EC4524D" w:rsidR="00276325" w:rsidRDefault="00575575" w:rsidP="005E11A4">
      <w:pPr>
        <w:pStyle w:val="Lijstalinea"/>
        <w:ind w:left="708" w:hanging="360"/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b/>
          <w:bCs/>
          <w:color w:val="002060"/>
          <w:sz w:val="24"/>
          <w:szCs w:val="24"/>
        </w:rPr>
        <w:lastRenderedPageBreak/>
        <w:t xml:space="preserve">Uitreiking </w:t>
      </w:r>
      <w:r>
        <w:rPr>
          <w:rFonts w:ascii="Calibri" w:hAnsi="Calibri" w:cs="Calibri"/>
          <w:b/>
          <w:bCs/>
          <w:color w:val="002060"/>
          <w:sz w:val="24"/>
          <w:szCs w:val="24"/>
        </w:rPr>
        <w:t>‘</w:t>
      </w:r>
      <w:r w:rsidRPr="00575575">
        <w:rPr>
          <w:rFonts w:ascii="Calibri" w:hAnsi="Calibri" w:cs="Calibri"/>
          <w:b/>
          <w:bCs/>
          <w:color w:val="002060"/>
          <w:sz w:val="24"/>
          <w:szCs w:val="24"/>
        </w:rPr>
        <w:t>Melvin Jones Award</w:t>
      </w:r>
      <w:r>
        <w:rPr>
          <w:rFonts w:ascii="Calibri" w:hAnsi="Calibri" w:cs="Calibri"/>
          <w:b/>
          <w:bCs/>
          <w:color w:val="002060"/>
          <w:sz w:val="24"/>
          <w:szCs w:val="24"/>
        </w:rPr>
        <w:t>’</w:t>
      </w:r>
      <w:r>
        <w:rPr>
          <w:rFonts w:ascii="Calibri" w:hAnsi="Calibri" w:cs="Calibri"/>
          <w:b/>
          <w:bCs/>
          <w:color w:val="002060"/>
          <w:sz w:val="24"/>
          <w:szCs w:val="24"/>
        </w:rPr>
        <w:br/>
      </w:r>
      <w:r w:rsidR="00276325">
        <w:rPr>
          <w:rFonts w:ascii="Calibri" w:hAnsi="Calibri" w:cs="Calibri"/>
          <w:color w:val="002060"/>
          <w:sz w:val="24"/>
          <w:szCs w:val="24"/>
        </w:rPr>
        <w:t xml:space="preserve">Hugo </w:t>
      </w:r>
      <w:r w:rsidRPr="00575575">
        <w:rPr>
          <w:rFonts w:ascii="Calibri" w:hAnsi="Calibri" w:cs="Calibri"/>
          <w:color w:val="002060"/>
          <w:sz w:val="24"/>
          <w:szCs w:val="24"/>
        </w:rPr>
        <w:t>deelt mee dat Marjolein de Melvin Jones Award heeft ontvangen.</w:t>
      </w:r>
      <w:r>
        <w:rPr>
          <w:rFonts w:ascii="Calibri" w:hAnsi="Calibri" w:cs="Calibri"/>
          <w:color w:val="002060"/>
          <w:sz w:val="24"/>
          <w:szCs w:val="24"/>
        </w:rPr>
        <w:br/>
      </w:r>
      <w:r>
        <w:rPr>
          <w:rFonts w:ascii="Calibri" w:hAnsi="Calibri" w:cs="Calibri"/>
          <w:color w:val="002060"/>
          <w:sz w:val="24"/>
          <w:szCs w:val="24"/>
        </w:rPr>
        <w:br/>
      </w:r>
      <w:r>
        <w:rPr>
          <w:noProof/>
        </w:rPr>
        <w:drawing>
          <wp:inline distT="0" distB="0" distL="0" distR="0" wp14:anchorId="53929D8D" wp14:editId="3AB3172B">
            <wp:extent cx="5591175" cy="4040155"/>
            <wp:effectExtent l="0" t="0" r="0" b="0"/>
            <wp:docPr id="1" name="Afbeelding 1" descr="Afbeelding met kleding, persoon, Menselijk gezicht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leding, persoon, Menselijk gezicht, glimlach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93301" cy="404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2060"/>
          <w:sz w:val="24"/>
          <w:szCs w:val="24"/>
        </w:rPr>
        <w:br/>
      </w:r>
    </w:p>
    <w:p w14:paraId="26B8F817" w14:textId="2CF6A8FE" w:rsidR="00CC5903" w:rsidRPr="00575575" w:rsidRDefault="00575575" w:rsidP="000E6D7E">
      <w:pPr>
        <w:numPr>
          <w:ilvl w:val="0"/>
          <w:numId w:val="9"/>
        </w:numPr>
        <w:spacing w:after="0" w:line="240" w:lineRule="auto"/>
        <w:ind w:left="708"/>
        <w:rPr>
          <w:rFonts w:ascii="Calibri" w:eastAsia="Times New Roman" w:hAnsi="Calibri" w:cs="Calibri"/>
          <w:color w:val="002060"/>
          <w:sz w:val="24"/>
          <w:szCs w:val="24"/>
        </w:rPr>
      </w:pPr>
      <w:r w:rsidRPr="00575575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Marjolein ontving de award uit handen van </w:t>
      </w:r>
      <w:r w:rsidR="004A0B80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G</w:t>
      </w:r>
      <w:r w:rsidRPr="00575575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ouverneur Arjan van Ommen </w:t>
      </w:r>
      <w:r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(links op de foto) </w:t>
      </w:r>
      <w:r w:rsidRPr="00575575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en </w:t>
      </w:r>
      <w:r w:rsidR="004A0B80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575575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ast </w:t>
      </w:r>
      <w:r w:rsidR="004A0B80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D</w:t>
      </w:r>
      <w:r w:rsidRPr="00575575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istrict </w:t>
      </w:r>
      <w:r w:rsidR="004A0B80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G</w:t>
      </w:r>
      <w:r w:rsidRPr="00575575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ouverneur Mark Wijgaarde voor haar jarenlange inzet als LEO, PR-coördinator in het kabinet van 110AN, </w:t>
      </w:r>
      <w:r w:rsidR="004A0B80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F</w:t>
      </w:r>
      <w:r w:rsidRPr="00575575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ounding Lion van Lionsclub Amsterdam ’t IJ en voor het initiëren van diverse projecten waaronder Kinderfeestbeest in Artis, pubquizzen, kookinitiatieven voor daklozen en het binnenhalen van een </w:t>
      </w:r>
      <w:r w:rsidR="004A0B80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‘</w:t>
      </w:r>
      <w:r w:rsidRPr="00575575">
        <w:rPr>
          <w:rFonts w:ascii="Calibri" w:eastAsia="Times New Roman" w:hAnsi="Calibri" w:cs="Calibri"/>
          <w:color w:val="00206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15k grant vanuit Oakbrook voor oorlogsvluchtelingen.</w:t>
      </w:r>
      <w:r w:rsidRPr="00575575">
        <w:rPr>
          <w:rFonts w:ascii="Calibri" w:eastAsia="Times New Roman" w:hAnsi="Calibri" w:cs="Calibri"/>
          <w:color w:val="002060"/>
          <w:sz w:val="24"/>
          <w:szCs w:val="24"/>
        </w:rPr>
        <w:br/>
      </w:r>
    </w:p>
    <w:p w14:paraId="75A172B6" w14:textId="28520A02" w:rsidR="00575575" w:rsidRDefault="00276325" w:rsidP="000F1B7F">
      <w:pPr>
        <w:numPr>
          <w:ilvl w:val="0"/>
          <w:numId w:val="9"/>
        </w:numPr>
        <w:ind w:left="708"/>
        <w:rPr>
          <w:rStyle w:val="Hyperlink"/>
          <w:rFonts w:ascii="Calibri" w:eastAsia="Times New Roman" w:hAnsi="Calibri" w:cs="Calibri"/>
          <w:sz w:val="24"/>
          <w:szCs w:val="24"/>
        </w:rPr>
      </w:pPr>
      <w:r w:rsidRPr="00575575">
        <w:rPr>
          <w:rFonts w:ascii="Calibri" w:eastAsia="Times New Roman" w:hAnsi="Calibri" w:cs="Calibri"/>
          <w:color w:val="002060"/>
          <w:sz w:val="24"/>
          <w:szCs w:val="24"/>
        </w:rPr>
        <w:t>Column in het Lions Magazine.  Het is voor Marjolein een</w:t>
      </w:r>
      <w:r w:rsidR="00830DBB">
        <w:rPr>
          <w:rFonts w:ascii="Calibri" w:eastAsia="Times New Roman" w:hAnsi="Calibri" w:cs="Calibri"/>
          <w:color w:val="002060"/>
          <w:sz w:val="24"/>
          <w:szCs w:val="24"/>
        </w:rPr>
        <w:t xml:space="preserve"> bijzondere</w:t>
      </w:r>
      <w:r w:rsidRPr="00575575">
        <w:rPr>
          <w:rFonts w:ascii="Calibri" w:eastAsia="Times New Roman" w:hAnsi="Calibri" w:cs="Calibri"/>
          <w:color w:val="002060"/>
          <w:sz w:val="24"/>
          <w:szCs w:val="24"/>
        </w:rPr>
        <w:t xml:space="preserve"> eer om dit te hebben mogen ontvangen </w:t>
      </w:r>
      <w:r w:rsidRPr="00575575">
        <w:rPr>
          <w:rFonts w:ascii="Segoe UI Emoji" w:eastAsia="Times New Roman" w:hAnsi="Segoe UI Emoji" w:cs="Segoe UI Emoji"/>
          <w:color w:val="002060"/>
          <w:sz w:val="24"/>
          <w:szCs w:val="24"/>
        </w:rPr>
        <w:t>🦁</w:t>
      </w:r>
      <w:hyperlink r:id="rId8" w:history="1">
        <w:r w:rsidRPr="00575575">
          <w:rPr>
            <w:rStyle w:val="Hyperlink"/>
            <w:rFonts w:ascii="Calibri" w:eastAsia="Times New Roman" w:hAnsi="Calibri" w:cs="Calibri"/>
            <w:sz w:val="24"/>
            <w:szCs w:val="24"/>
          </w:rPr>
          <w:t>https://www.bournelions.org/melvin-jones-fellowship/</w:t>
        </w:r>
      </w:hyperlink>
    </w:p>
    <w:p w14:paraId="0EEB4174" w14:textId="77777777" w:rsidR="00575575" w:rsidRDefault="00575575">
      <w:pPr>
        <w:spacing w:after="0" w:line="240" w:lineRule="auto"/>
        <w:rPr>
          <w:rStyle w:val="Hyperlink"/>
          <w:rFonts w:ascii="Calibri" w:eastAsia="Times New Roman" w:hAnsi="Calibri" w:cs="Calibri"/>
          <w:sz w:val="24"/>
          <w:szCs w:val="24"/>
        </w:rPr>
      </w:pPr>
      <w:r>
        <w:rPr>
          <w:rStyle w:val="Hyperlink"/>
          <w:rFonts w:ascii="Calibri" w:eastAsia="Times New Roman" w:hAnsi="Calibri" w:cs="Calibri"/>
          <w:sz w:val="24"/>
          <w:szCs w:val="24"/>
        </w:rPr>
        <w:br w:type="page"/>
      </w:r>
    </w:p>
    <w:bookmarkEnd w:id="0"/>
    <w:p w14:paraId="4E667094" w14:textId="0EFD8724" w:rsidR="00575575" w:rsidRPr="00575575" w:rsidRDefault="00575575" w:rsidP="00575575">
      <w:pPr>
        <w:pStyle w:val="Lijstalinea"/>
        <w:spacing w:after="0"/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b/>
          <w:bCs/>
          <w:color w:val="002060"/>
          <w:sz w:val="24"/>
          <w:szCs w:val="24"/>
        </w:rPr>
        <w:lastRenderedPageBreak/>
        <w:t>Woensdag 22 mei: Samenkomst met de Apeldoornse Lionsclubs</w:t>
      </w:r>
      <w:r>
        <w:rPr>
          <w:rFonts w:ascii="Calibri" w:hAnsi="Calibri" w:cs="Calibri"/>
          <w:b/>
          <w:bCs/>
          <w:color w:val="002060"/>
          <w:sz w:val="24"/>
          <w:szCs w:val="24"/>
        </w:rPr>
        <w:br/>
      </w:r>
    </w:p>
    <w:p w14:paraId="4AF9B907" w14:textId="77777777" w:rsidR="00575575" w:rsidRPr="00575575" w:rsidRDefault="00575575" w:rsidP="00575575">
      <w:pPr>
        <w:pStyle w:val="Lijstalinea"/>
        <w:numPr>
          <w:ilvl w:val="0"/>
          <w:numId w:val="10"/>
        </w:numPr>
        <w:spacing w:line="240" w:lineRule="auto"/>
        <w:ind w:left="714" w:hanging="357"/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color w:val="002060"/>
          <w:sz w:val="24"/>
          <w:szCs w:val="24"/>
        </w:rPr>
        <w:t>Een bijeenkomst is gepland met de andere Lionsclubs uit Apeldoorn.</w:t>
      </w:r>
    </w:p>
    <w:p w14:paraId="693C2485" w14:textId="77777777" w:rsidR="00575575" w:rsidRPr="00575575" w:rsidRDefault="00575575" w:rsidP="00575575">
      <w:pPr>
        <w:pStyle w:val="Lijstalinea"/>
        <w:numPr>
          <w:ilvl w:val="0"/>
          <w:numId w:val="10"/>
        </w:numPr>
        <w:spacing w:line="240" w:lineRule="auto"/>
        <w:ind w:left="714" w:hanging="357"/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color w:val="002060"/>
          <w:sz w:val="24"/>
          <w:szCs w:val="24"/>
        </w:rPr>
        <w:t>Elke club presenteert een kort overzicht van ongeveer 10 minuten.</w:t>
      </w:r>
    </w:p>
    <w:p w14:paraId="4352007F" w14:textId="77777777" w:rsidR="00575575" w:rsidRPr="00575575" w:rsidRDefault="00575575" w:rsidP="00575575">
      <w:pPr>
        <w:pStyle w:val="Lijstalinea"/>
        <w:numPr>
          <w:ilvl w:val="0"/>
          <w:numId w:val="10"/>
        </w:numPr>
        <w:spacing w:line="240" w:lineRule="auto"/>
        <w:ind w:left="714" w:hanging="357"/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color w:val="002060"/>
          <w:sz w:val="24"/>
          <w:szCs w:val="24"/>
        </w:rPr>
        <w:t>Hanneke zal ons project en de details van de pubquiz toelichten.</w:t>
      </w:r>
    </w:p>
    <w:p w14:paraId="3BE9DD7B" w14:textId="77777777" w:rsidR="00575575" w:rsidRPr="00575575" w:rsidRDefault="00575575" w:rsidP="00575575">
      <w:pPr>
        <w:pStyle w:val="Lijstalinea"/>
        <w:numPr>
          <w:ilvl w:val="0"/>
          <w:numId w:val="10"/>
        </w:numPr>
        <w:spacing w:line="240" w:lineRule="auto"/>
        <w:ind w:left="714" w:hanging="357"/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color w:val="002060"/>
          <w:sz w:val="24"/>
          <w:szCs w:val="24"/>
        </w:rPr>
        <w:t>Er wordt voorgesteld om groepjes te vormen om het netwerken te bevorderen.</w:t>
      </w:r>
    </w:p>
    <w:p w14:paraId="15E28D41" w14:textId="77777777" w:rsidR="00575575" w:rsidRDefault="00575575" w:rsidP="00575575">
      <w:pPr>
        <w:pStyle w:val="Lijstalinea"/>
        <w:numPr>
          <w:ilvl w:val="0"/>
          <w:numId w:val="10"/>
        </w:numPr>
        <w:spacing w:line="240" w:lineRule="auto"/>
        <w:ind w:left="714" w:hanging="357"/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color w:val="002060"/>
          <w:sz w:val="24"/>
          <w:szCs w:val="24"/>
        </w:rPr>
        <w:t>Aanmelden kan via de app of door contact op te nemen met Hugo.</w:t>
      </w:r>
    </w:p>
    <w:p w14:paraId="3B15CA77" w14:textId="77777777" w:rsidR="00575575" w:rsidRPr="00575575" w:rsidRDefault="00575575" w:rsidP="00575575">
      <w:pPr>
        <w:pStyle w:val="Lijstalinea"/>
        <w:spacing w:line="240" w:lineRule="auto"/>
        <w:ind w:left="714"/>
        <w:rPr>
          <w:rFonts w:ascii="Calibri" w:hAnsi="Calibri" w:cs="Calibri"/>
          <w:color w:val="002060"/>
          <w:sz w:val="24"/>
          <w:szCs w:val="24"/>
        </w:rPr>
      </w:pPr>
    </w:p>
    <w:p w14:paraId="2F51BAB9" w14:textId="4E0512CB" w:rsidR="00575575" w:rsidRPr="00575575" w:rsidRDefault="00575575" w:rsidP="00575575">
      <w:pPr>
        <w:pStyle w:val="Lijstalinea"/>
        <w:spacing w:after="0"/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b/>
          <w:bCs/>
          <w:color w:val="002060"/>
          <w:sz w:val="24"/>
          <w:szCs w:val="24"/>
        </w:rPr>
        <w:t>Pubquiz</w:t>
      </w:r>
      <w:r>
        <w:rPr>
          <w:rFonts w:ascii="Calibri" w:hAnsi="Calibri" w:cs="Calibri"/>
          <w:b/>
          <w:bCs/>
          <w:color w:val="002060"/>
          <w:sz w:val="24"/>
          <w:szCs w:val="24"/>
        </w:rPr>
        <w:br/>
      </w:r>
    </w:p>
    <w:p w14:paraId="6D752951" w14:textId="77777777" w:rsidR="00575575" w:rsidRPr="00575575" w:rsidRDefault="00575575" w:rsidP="00575575">
      <w:pPr>
        <w:pStyle w:val="Lijstalinea"/>
        <w:numPr>
          <w:ilvl w:val="0"/>
          <w:numId w:val="11"/>
        </w:numPr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color w:val="002060"/>
          <w:sz w:val="24"/>
          <w:szCs w:val="24"/>
        </w:rPr>
        <w:t>Hartelijk dank aan iedereen die heeft bijgedragen aan de organisatie van de pubquiz; het evenement was een groot succes.</w:t>
      </w:r>
    </w:p>
    <w:p w14:paraId="42BEE7A9" w14:textId="77777777" w:rsidR="00575575" w:rsidRPr="00575575" w:rsidRDefault="00575575" w:rsidP="00575575">
      <w:pPr>
        <w:pStyle w:val="Lijstalinea"/>
        <w:numPr>
          <w:ilvl w:val="0"/>
          <w:numId w:val="11"/>
        </w:numPr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color w:val="002060"/>
          <w:sz w:val="24"/>
          <w:szCs w:val="24"/>
        </w:rPr>
        <w:t>Deelname: 18 teams met in totaal 90 leden.</w:t>
      </w:r>
    </w:p>
    <w:p w14:paraId="30CA1324" w14:textId="0CBFB98D" w:rsidR="00575575" w:rsidRPr="00575575" w:rsidRDefault="00575575" w:rsidP="00575575">
      <w:pPr>
        <w:pStyle w:val="Lijstalinea"/>
        <w:numPr>
          <w:ilvl w:val="0"/>
          <w:numId w:val="11"/>
        </w:numPr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color w:val="002060"/>
          <w:sz w:val="24"/>
          <w:szCs w:val="24"/>
        </w:rPr>
        <w:t>Opbrengsten: €</w:t>
      </w:r>
      <w:r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575575">
        <w:rPr>
          <w:rFonts w:ascii="Calibri" w:hAnsi="Calibri" w:cs="Calibri"/>
          <w:color w:val="002060"/>
          <w:sz w:val="24"/>
          <w:szCs w:val="24"/>
        </w:rPr>
        <w:t>1</w:t>
      </w:r>
      <w:r>
        <w:rPr>
          <w:rFonts w:ascii="Calibri" w:hAnsi="Calibri" w:cs="Calibri"/>
          <w:color w:val="002060"/>
          <w:sz w:val="24"/>
          <w:szCs w:val="24"/>
        </w:rPr>
        <w:t>.</w:t>
      </w:r>
      <w:r w:rsidRPr="00575575">
        <w:rPr>
          <w:rFonts w:ascii="Calibri" w:hAnsi="Calibri" w:cs="Calibri"/>
          <w:color w:val="002060"/>
          <w:sz w:val="24"/>
          <w:szCs w:val="24"/>
        </w:rPr>
        <w:t>335</w:t>
      </w:r>
      <w:r>
        <w:rPr>
          <w:rFonts w:ascii="Calibri" w:hAnsi="Calibri" w:cs="Calibri"/>
          <w:color w:val="002060"/>
          <w:sz w:val="24"/>
          <w:szCs w:val="24"/>
        </w:rPr>
        <w:t>,-</w:t>
      </w:r>
      <w:r w:rsidRPr="00575575">
        <w:rPr>
          <w:rFonts w:ascii="Calibri" w:hAnsi="Calibri" w:cs="Calibri"/>
          <w:color w:val="002060"/>
          <w:sz w:val="24"/>
          <w:szCs w:val="24"/>
        </w:rPr>
        <w:t xml:space="preserve"> van kaartverkoop en €</w:t>
      </w:r>
      <w:r>
        <w:rPr>
          <w:rFonts w:ascii="Calibri" w:hAnsi="Calibri" w:cs="Calibri"/>
          <w:color w:val="002060"/>
          <w:sz w:val="24"/>
          <w:szCs w:val="24"/>
        </w:rPr>
        <w:t xml:space="preserve"> </w:t>
      </w:r>
      <w:r w:rsidRPr="00575575">
        <w:rPr>
          <w:rFonts w:ascii="Calibri" w:hAnsi="Calibri" w:cs="Calibri"/>
          <w:color w:val="002060"/>
          <w:sz w:val="24"/>
          <w:szCs w:val="24"/>
        </w:rPr>
        <w:t>96</w:t>
      </w:r>
      <w:r>
        <w:rPr>
          <w:rFonts w:ascii="Calibri" w:hAnsi="Calibri" w:cs="Calibri"/>
          <w:color w:val="002060"/>
          <w:sz w:val="24"/>
          <w:szCs w:val="24"/>
        </w:rPr>
        <w:t xml:space="preserve">,- </w:t>
      </w:r>
      <w:r w:rsidRPr="00575575">
        <w:rPr>
          <w:rFonts w:ascii="Calibri" w:hAnsi="Calibri" w:cs="Calibri"/>
          <w:color w:val="002060"/>
          <w:sz w:val="24"/>
          <w:szCs w:val="24"/>
        </w:rPr>
        <w:t>van drankverkopen.</w:t>
      </w:r>
    </w:p>
    <w:p w14:paraId="534D1043" w14:textId="77777777" w:rsidR="00575575" w:rsidRPr="00575575" w:rsidRDefault="00575575" w:rsidP="00575575">
      <w:pPr>
        <w:pStyle w:val="Lijstalinea"/>
        <w:numPr>
          <w:ilvl w:val="0"/>
          <w:numId w:val="11"/>
        </w:numPr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color w:val="002060"/>
          <w:sz w:val="24"/>
          <w:szCs w:val="24"/>
        </w:rPr>
        <w:t>Alle prijzen voor de quiz waren gesponsord.</w:t>
      </w:r>
    </w:p>
    <w:p w14:paraId="4E75BF6B" w14:textId="77777777" w:rsidR="00575575" w:rsidRPr="00575575" w:rsidRDefault="00575575" w:rsidP="00575575">
      <w:pPr>
        <w:pStyle w:val="Lijstalinea"/>
        <w:numPr>
          <w:ilvl w:val="0"/>
          <w:numId w:val="11"/>
        </w:numPr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color w:val="002060"/>
          <w:sz w:val="24"/>
          <w:szCs w:val="24"/>
        </w:rPr>
        <w:t>Er wordt overwogen om de Lions te vragen de 'verdubbelaar' in te zetten om de opbrengst te vergroten.</w:t>
      </w:r>
    </w:p>
    <w:p w14:paraId="163D46FD" w14:textId="323E201A" w:rsidR="00575575" w:rsidRPr="00575575" w:rsidRDefault="00575575" w:rsidP="00575575">
      <w:pPr>
        <w:pStyle w:val="Lijstalinea"/>
        <w:numPr>
          <w:ilvl w:val="0"/>
          <w:numId w:val="11"/>
        </w:numPr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color w:val="002060"/>
          <w:sz w:val="24"/>
          <w:szCs w:val="24"/>
        </w:rPr>
        <w:t>De totale opbrengst zal het project 'Kunst in het Bos' voor een jaar financieel ondersteunen.</w:t>
      </w:r>
      <w:r>
        <w:rPr>
          <w:rFonts w:ascii="Calibri" w:hAnsi="Calibri" w:cs="Calibri"/>
          <w:color w:val="002060"/>
          <w:sz w:val="24"/>
          <w:szCs w:val="24"/>
        </w:rPr>
        <w:br/>
      </w:r>
    </w:p>
    <w:p w14:paraId="47D90697" w14:textId="77777777" w:rsidR="00575575" w:rsidRPr="00575575" w:rsidRDefault="00575575" w:rsidP="00575575">
      <w:pPr>
        <w:pStyle w:val="Lijstalinea"/>
        <w:spacing w:after="0"/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b/>
          <w:bCs/>
          <w:color w:val="002060"/>
          <w:sz w:val="24"/>
          <w:szCs w:val="24"/>
        </w:rPr>
        <w:t>De Zonnebloem – 5 mei</w:t>
      </w:r>
    </w:p>
    <w:p w14:paraId="6BDEAEE9" w14:textId="77777777" w:rsidR="00575575" w:rsidRPr="00575575" w:rsidRDefault="00575575" w:rsidP="00575575">
      <w:pPr>
        <w:pStyle w:val="Lijstalinea"/>
        <w:numPr>
          <w:ilvl w:val="0"/>
          <w:numId w:val="12"/>
        </w:numPr>
        <w:rPr>
          <w:rFonts w:ascii="Calibri" w:hAnsi="Calibri" w:cs="Calibri"/>
          <w:color w:val="002060"/>
          <w:sz w:val="24"/>
          <w:szCs w:val="24"/>
        </w:rPr>
      </w:pPr>
      <w:r w:rsidRPr="00575575">
        <w:rPr>
          <w:rFonts w:ascii="Calibri" w:hAnsi="Calibri" w:cs="Calibri"/>
          <w:color w:val="002060"/>
          <w:sz w:val="24"/>
          <w:szCs w:val="24"/>
        </w:rPr>
        <w:t>De dag werd als zeer positief ervaren, met een uitstekende samenwerking tussen de deelnemers.</w:t>
      </w:r>
    </w:p>
    <w:p w14:paraId="380DD10B" w14:textId="77777777" w:rsidR="00575575" w:rsidRPr="002D2240" w:rsidRDefault="00575575" w:rsidP="00361DCD">
      <w:pPr>
        <w:pStyle w:val="Lijstalinea"/>
        <w:spacing w:after="0" w:line="240" w:lineRule="auto"/>
        <w:rPr>
          <w:rFonts w:ascii="Calibri" w:hAnsi="Calibri" w:cs="Calibri"/>
          <w:color w:val="002060"/>
          <w:sz w:val="24"/>
          <w:szCs w:val="24"/>
        </w:rPr>
      </w:pPr>
    </w:p>
    <w:p w14:paraId="16F7F748" w14:textId="465D7470" w:rsidR="00B86540" w:rsidRPr="002D2240" w:rsidRDefault="00B86540" w:rsidP="00E10095">
      <w:pPr>
        <w:spacing w:after="0" w:line="240" w:lineRule="auto"/>
        <w:rPr>
          <w:rFonts w:ascii="Calibri" w:hAnsi="Calibri" w:cs="Calibri"/>
          <w:color w:val="002060"/>
          <w:sz w:val="24"/>
          <w:szCs w:val="24"/>
        </w:rPr>
      </w:pPr>
    </w:p>
    <w:p w14:paraId="16F7F749" w14:textId="77777777" w:rsidR="00B86540" w:rsidRPr="002D2240" w:rsidRDefault="00B86540">
      <w:pPr>
        <w:pStyle w:val="Lijstalinea"/>
        <w:spacing w:after="0" w:line="240" w:lineRule="auto"/>
        <w:ind w:left="0"/>
        <w:rPr>
          <w:rFonts w:ascii="Calibri" w:eastAsia="Arial" w:hAnsi="Calibri" w:cs="Calibri"/>
          <w:color w:val="002060"/>
          <w:sz w:val="24"/>
          <w:szCs w:val="24"/>
        </w:rPr>
      </w:pPr>
    </w:p>
    <w:p w14:paraId="16F7F74C" w14:textId="77777777" w:rsidR="00B86540" w:rsidRPr="000D7D84" w:rsidRDefault="00B86540">
      <w:pPr>
        <w:pStyle w:val="Lijstalinea"/>
        <w:spacing w:after="0" w:line="240" w:lineRule="auto"/>
        <w:ind w:left="0"/>
        <w:rPr>
          <w:rFonts w:ascii="Calibri" w:eastAsia="Arial" w:hAnsi="Calibri" w:cs="Calibri"/>
          <w:color w:val="002060"/>
          <w:sz w:val="24"/>
          <w:szCs w:val="24"/>
        </w:rPr>
      </w:pPr>
    </w:p>
    <w:sectPr w:rsidR="00B86540" w:rsidRPr="000D7D84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71F7C" w14:textId="77777777" w:rsidR="009F2535" w:rsidRPr="002D2240" w:rsidRDefault="009F2535">
      <w:pPr>
        <w:spacing w:after="0" w:line="240" w:lineRule="auto"/>
      </w:pPr>
      <w:r w:rsidRPr="002D2240">
        <w:separator/>
      </w:r>
    </w:p>
  </w:endnote>
  <w:endnote w:type="continuationSeparator" w:id="0">
    <w:p w14:paraId="278B497A" w14:textId="77777777" w:rsidR="009F2535" w:rsidRPr="002D2240" w:rsidRDefault="009F2535">
      <w:pPr>
        <w:spacing w:after="0" w:line="240" w:lineRule="auto"/>
      </w:pPr>
      <w:r w:rsidRPr="002D22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7F75F" w14:textId="77777777" w:rsidR="00B86540" w:rsidRPr="002D2240" w:rsidRDefault="00B86540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B5028" w14:textId="77777777" w:rsidR="009F2535" w:rsidRPr="002D2240" w:rsidRDefault="009F2535">
      <w:pPr>
        <w:spacing w:after="0" w:line="240" w:lineRule="auto"/>
      </w:pPr>
      <w:r w:rsidRPr="002D2240">
        <w:separator/>
      </w:r>
    </w:p>
  </w:footnote>
  <w:footnote w:type="continuationSeparator" w:id="0">
    <w:p w14:paraId="6FA5BDC1" w14:textId="77777777" w:rsidR="009F2535" w:rsidRPr="002D2240" w:rsidRDefault="009F2535">
      <w:pPr>
        <w:spacing w:after="0" w:line="240" w:lineRule="auto"/>
      </w:pPr>
      <w:r w:rsidRPr="002D224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7F75E" w14:textId="77777777" w:rsidR="00B86540" w:rsidRPr="002D2240" w:rsidRDefault="00B86540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BA3"/>
    <w:multiLevelType w:val="hybridMultilevel"/>
    <w:tmpl w:val="36D26576"/>
    <w:styleLink w:val="Gemporteerdestijl1"/>
    <w:lvl w:ilvl="0" w:tplc="D5F01A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0B2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14924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5A59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CE3E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EED90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4020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9ED5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EE99A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3101EA"/>
    <w:multiLevelType w:val="multilevel"/>
    <w:tmpl w:val="37E0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DC54CE"/>
    <w:multiLevelType w:val="multilevel"/>
    <w:tmpl w:val="6D2A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693626"/>
    <w:multiLevelType w:val="multilevel"/>
    <w:tmpl w:val="1C84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FE7D17"/>
    <w:multiLevelType w:val="multilevel"/>
    <w:tmpl w:val="68BE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8055BB"/>
    <w:multiLevelType w:val="multilevel"/>
    <w:tmpl w:val="5F6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D25E04"/>
    <w:multiLevelType w:val="hybridMultilevel"/>
    <w:tmpl w:val="36D26576"/>
    <w:numStyleLink w:val="Gemporteerdestijl1"/>
  </w:abstractNum>
  <w:abstractNum w:abstractNumId="7" w15:restartNumberingAfterBreak="0">
    <w:nsid w:val="46991858"/>
    <w:multiLevelType w:val="hybridMultilevel"/>
    <w:tmpl w:val="32E6EBEA"/>
    <w:styleLink w:val="Gemporteerdestijl2"/>
    <w:lvl w:ilvl="0" w:tplc="FBCA3E82">
      <w:start w:val="1"/>
      <w:numFmt w:val="bullet"/>
      <w:lvlText w:val="-"/>
      <w:lvlJc w:val="left"/>
      <w:pPr>
        <w:ind w:left="2116" w:hanging="7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6F54C">
      <w:start w:val="1"/>
      <w:numFmt w:val="bullet"/>
      <w:lvlText w:val="o"/>
      <w:lvlJc w:val="left"/>
      <w:pPr>
        <w:ind w:left="24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EA6A94">
      <w:start w:val="1"/>
      <w:numFmt w:val="bullet"/>
      <w:lvlText w:val="▪"/>
      <w:lvlJc w:val="left"/>
      <w:pPr>
        <w:ind w:left="32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0A50A">
      <w:start w:val="1"/>
      <w:numFmt w:val="bullet"/>
      <w:lvlText w:val="•"/>
      <w:lvlJc w:val="left"/>
      <w:pPr>
        <w:ind w:left="39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E65A42">
      <w:start w:val="1"/>
      <w:numFmt w:val="bullet"/>
      <w:lvlText w:val="o"/>
      <w:lvlJc w:val="left"/>
      <w:pPr>
        <w:ind w:left="46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327A86">
      <w:start w:val="1"/>
      <w:numFmt w:val="bullet"/>
      <w:lvlText w:val="▪"/>
      <w:lvlJc w:val="left"/>
      <w:pPr>
        <w:ind w:left="53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66A5E">
      <w:start w:val="1"/>
      <w:numFmt w:val="bullet"/>
      <w:lvlText w:val="•"/>
      <w:lvlJc w:val="left"/>
      <w:pPr>
        <w:ind w:left="60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947FA8">
      <w:start w:val="1"/>
      <w:numFmt w:val="bullet"/>
      <w:lvlText w:val="o"/>
      <w:lvlJc w:val="left"/>
      <w:pPr>
        <w:ind w:left="68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74D6BC">
      <w:start w:val="1"/>
      <w:numFmt w:val="bullet"/>
      <w:lvlText w:val="▪"/>
      <w:lvlJc w:val="left"/>
      <w:pPr>
        <w:ind w:left="75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5B3A83"/>
    <w:multiLevelType w:val="multilevel"/>
    <w:tmpl w:val="F1EA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381F37"/>
    <w:multiLevelType w:val="multilevel"/>
    <w:tmpl w:val="5206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812EE8"/>
    <w:multiLevelType w:val="multilevel"/>
    <w:tmpl w:val="7876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923521"/>
    <w:multiLevelType w:val="hybridMultilevel"/>
    <w:tmpl w:val="32E6EBEA"/>
    <w:numStyleLink w:val="Gemporteerdestijl2"/>
  </w:abstractNum>
  <w:num w:numId="1" w16cid:durableId="1018852374">
    <w:abstractNumId w:val="0"/>
  </w:num>
  <w:num w:numId="2" w16cid:durableId="327172720">
    <w:abstractNumId w:val="6"/>
  </w:num>
  <w:num w:numId="3" w16cid:durableId="504589815">
    <w:abstractNumId w:val="7"/>
  </w:num>
  <w:num w:numId="4" w16cid:durableId="1277558795">
    <w:abstractNumId w:val="11"/>
  </w:num>
  <w:num w:numId="5" w16cid:durableId="838540602">
    <w:abstractNumId w:val="10"/>
  </w:num>
  <w:num w:numId="6" w16cid:durableId="1580283723">
    <w:abstractNumId w:val="1"/>
  </w:num>
  <w:num w:numId="7" w16cid:durableId="1092896783">
    <w:abstractNumId w:val="2"/>
  </w:num>
  <w:num w:numId="8" w16cid:durableId="1559896047">
    <w:abstractNumId w:val="3"/>
  </w:num>
  <w:num w:numId="9" w16cid:durableId="1079444028">
    <w:abstractNumId w:val="4"/>
  </w:num>
  <w:num w:numId="10" w16cid:durableId="1882593926">
    <w:abstractNumId w:val="5"/>
  </w:num>
  <w:num w:numId="11" w16cid:durableId="996374121">
    <w:abstractNumId w:val="8"/>
  </w:num>
  <w:num w:numId="12" w16cid:durableId="1658797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40"/>
    <w:rsid w:val="0005436B"/>
    <w:rsid w:val="000D7D84"/>
    <w:rsid w:val="000E3CA8"/>
    <w:rsid w:val="002069FA"/>
    <w:rsid w:val="00246FB0"/>
    <w:rsid w:val="00276325"/>
    <w:rsid w:val="002D2240"/>
    <w:rsid w:val="00343EBC"/>
    <w:rsid w:val="003526BE"/>
    <w:rsid w:val="00361DCD"/>
    <w:rsid w:val="003858D6"/>
    <w:rsid w:val="0046252C"/>
    <w:rsid w:val="004A0B80"/>
    <w:rsid w:val="004F2DA8"/>
    <w:rsid w:val="00575575"/>
    <w:rsid w:val="00591AC7"/>
    <w:rsid w:val="005E11A4"/>
    <w:rsid w:val="005E52EC"/>
    <w:rsid w:val="00615226"/>
    <w:rsid w:val="00671FB1"/>
    <w:rsid w:val="006B0DAD"/>
    <w:rsid w:val="00830DBB"/>
    <w:rsid w:val="00835B10"/>
    <w:rsid w:val="00887FAC"/>
    <w:rsid w:val="00986534"/>
    <w:rsid w:val="009904A6"/>
    <w:rsid w:val="009F2535"/>
    <w:rsid w:val="00A24029"/>
    <w:rsid w:val="00B023B6"/>
    <w:rsid w:val="00B86540"/>
    <w:rsid w:val="00BA2AD9"/>
    <w:rsid w:val="00C445FF"/>
    <w:rsid w:val="00C9528F"/>
    <w:rsid w:val="00CC5903"/>
    <w:rsid w:val="00DC1735"/>
    <w:rsid w:val="00E10095"/>
    <w:rsid w:val="00F022D0"/>
    <w:rsid w:val="00F5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F734"/>
  <w15:docId w15:val="{3554DF22-7B75-2F49-9F61-7B191EF4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mbria" w:eastAsia="Cambria" w:hAnsi="Cambria" w:cs="Cambri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spacing w:after="160" w:line="259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7632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276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rnelions.org/melvin-jones-fellowshi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- KindHoren</dc:creator>
  <cp:lastModifiedBy>Anita Zengerink</cp:lastModifiedBy>
  <cp:revision>4</cp:revision>
  <cp:lastPrinted>2024-04-10T14:46:00Z</cp:lastPrinted>
  <dcterms:created xsi:type="dcterms:W3CDTF">2024-05-10T18:12:00Z</dcterms:created>
  <dcterms:modified xsi:type="dcterms:W3CDTF">2024-05-11T06:28:00Z</dcterms:modified>
</cp:coreProperties>
</file>